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1A" w:rsidRDefault="00C9041A" w:rsidP="00C9041A">
      <w:pPr>
        <w:pStyle w:val="af0"/>
        <w:spacing w:before="0" w:after="0"/>
        <w:ind w:left="482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C9041A" w:rsidRDefault="00C9041A" w:rsidP="00C9041A">
      <w:pPr>
        <w:pStyle w:val="af0"/>
        <w:spacing w:before="0" w:after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Решением Муниципального Совета  Тутаевского муниципального района </w:t>
      </w:r>
    </w:p>
    <w:p w:rsidR="00C9041A" w:rsidRDefault="00C9041A" w:rsidP="00C9041A">
      <w:pPr>
        <w:pStyle w:val="af0"/>
        <w:spacing w:before="0" w:after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071E7">
        <w:rPr>
          <w:sz w:val="28"/>
          <w:szCs w:val="28"/>
        </w:rPr>
        <w:t xml:space="preserve">25.05.2017 </w:t>
      </w:r>
      <w:r>
        <w:rPr>
          <w:sz w:val="28"/>
          <w:szCs w:val="28"/>
        </w:rPr>
        <w:t xml:space="preserve"> №</w:t>
      </w:r>
      <w:r w:rsidR="00D071E7">
        <w:rPr>
          <w:sz w:val="28"/>
          <w:szCs w:val="28"/>
        </w:rPr>
        <w:t>1</w:t>
      </w:r>
      <w:r w:rsidR="005C4BCB">
        <w:rPr>
          <w:sz w:val="28"/>
          <w:szCs w:val="28"/>
        </w:rPr>
        <w:t>79</w:t>
      </w:r>
      <w:r w:rsidR="00D071E7">
        <w:rPr>
          <w:sz w:val="28"/>
          <w:szCs w:val="28"/>
        </w:rPr>
        <w:t>-</w:t>
      </w:r>
      <w:r w:rsidR="00F83424">
        <w:rPr>
          <w:sz w:val="28"/>
          <w:szCs w:val="28"/>
        </w:rPr>
        <w:t>г</w:t>
      </w:r>
    </w:p>
    <w:p w:rsidR="00C9041A" w:rsidRDefault="00C9041A" w:rsidP="00C9041A">
      <w:pPr>
        <w:ind w:firstLine="709"/>
        <w:jc w:val="both"/>
      </w:pPr>
    </w:p>
    <w:p w:rsidR="00C9041A" w:rsidRDefault="00C9041A" w:rsidP="00C9041A">
      <w:pPr>
        <w:ind w:firstLine="709"/>
        <w:jc w:val="both"/>
      </w:pPr>
    </w:p>
    <w:p w:rsidR="00C9041A" w:rsidRDefault="00C9041A" w:rsidP="00C9041A">
      <w:pPr>
        <w:ind w:firstLine="709"/>
        <w:jc w:val="center"/>
        <w:rPr>
          <w:bCs/>
        </w:rPr>
      </w:pPr>
      <w:r>
        <w:rPr>
          <w:bCs/>
        </w:rPr>
        <w:t>ПОРЯДОК</w:t>
      </w:r>
    </w:p>
    <w:p w:rsidR="00C9041A" w:rsidRDefault="00C9041A" w:rsidP="00C9041A">
      <w:pPr>
        <w:ind w:firstLine="709"/>
        <w:jc w:val="center"/>
        <w:rPr>
          <w:bCs/>
        </w:rPr>
      </w:pPr>
      <w:r>
        <w:rPr>
          <w:bCs/>
        </w:rPr>
        <w:t>формирования, ведения и обязательного опубликования перечня муниципального имущества, находящегося в собственности Тутаевского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9041A" w:rsidRDefault="00C9041A" w:rsidP="00C9041A">
      <w:pPr>
        <w:ind w:firstLine="709"/>
        <w:jc w:val="center"/>
        <w:rPr>
          <w:b/>
          <w:bCs/>
          <w:i/>
          <w:iCs/>
        </w:rPr>
      </w:pPr>
    </w:p>
    <w:p w:rsidR="00C9041A" w:rsidRDefault="00C9041A" w:rsidP="00C9041A">
      <w:pPr>
        <w:adjustRightInd w:val="0"/>
        <w:ind w:firstLine="709"/>
        <w:jc w:val="both"/>
      </w:pPr>
      <w:r>
        <w:t xml:space="preserve">1. Настоящий порядок определяет порядок формирования, ведения (в том числе ежегодного дополнения) и обязательного опубликования </w:t>
      </w:r>
      <w:hyperlink r:id="rId7" w:history="1">
        <w:r w:rsidRPr="007A0975">
          <w:t>перечня</w:t>
        </w:r>
      </w:hyperlink>
      <w:r>
        <w:t xml:space="preserve"> муниципального имущества, находящегося в собственности Тутаевского муниципального района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8" w:history="1">
        <w:r w:rsidRPr="007A0975">
          <w:t>частью 4 статьи 18</w:t>
        </w:r>
      </w:hyperlink>
      <w:r>
        <w:t xml:space="preserve"> Федерального закона «О развитии малого и среднего предпринимательства в Российской Федерации» (далее соответственно - муниципальное имущество),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перечень).</w:t>
      </w:r>
    </w:p>
    <w:p w:rsidR="00C9041A" w:rsidRDefault="00C9041A" w:rsidP="00C9041A">
      <w:pPr>
        <w:adjustRightInd w:val="0"/>
        <w:ind w:firstLine="709"/>
        <w:jc w:val="both"/>
      </w:pPr>
      <w:r>
        <w:t>Перечень ведется по форме согласно приложению к  настоящему Порядку.</w:t>
      </w:r>
    </w:p>
    <w:p w:rsidR="00C9041A" w:rsidRDefault="00C9041A" w:rsidP="00C9041A">
      <w:pPr>
        <w:adjustRightInd w:val="0"/>
        <w:ind w:firstLine="709"/>
        <w:jc w:val="both"/>
      </w:pPr>
      <w:bookmarkStart w:id="0" w:name="Par1"/>
      <w:bookmarkEnd w:id="0"/>
      <w:r>
        <w:t xml:space="preserve">2. В </w:t>
      </w:r>
      <w:hyperlink r:id="rId9" w:history="1">
        <w:r w:rsidRPr="007A0975">
          <w:t>перечень</w:t>
        </w:r>
      </w:hyperlink>
      <w:r>
        <w:t xml:space="preserve"> вносятся сведения о муниципальном имуществе, соответствующем следующим критериям:</w:t>
      </w:r>
    </w:p>
    <w:p w:rsidR="00C9041A" w:rsidRDefault="00C9041A" w:rsidP="00C9041A">
      <w:pPr>
        <w:adjustRightInd w:val="0"/>
        <w:ind w:firstLine="709"/>
        <w:jc w:val="both"/>
      </w:pPr>
      <w: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C9041A" w:rsidRDefault="00C9041A" w:rsidP="00C9041A">
      <w:pPr>
        <w:adjustRightInd w:val="0"/>
        <w:ind w:firstLine="709"/>
        <w:jc w:val="both"/>
      </w:pPr>
      <w:r>
        <w:t>б) муниципальное имущество не ограничено в обороте;</w:t>
      </w:r>
    </w:p>
    <w:p w:rsidR="00C9041A" w:rsidRDefault="00C9041A" w:rsidP="00C9041A">
      <w:pPr>
        <w:adjustRightInd w:val="0"/>
        <w:ind w:firstLine="709"/>
        <w:jc w:val="both"/>
      </w:pPr>
      <w:r>
        <w:t>в) муниципальное имущество не является объектом религиозного назначения;</w:t>
      </w:r>
    </w:p>
    <w:p w:rsidR="00C9041A" w:rsidRDefault="00C9041A" w:rsidP="00C9041A">
      <w:pPr>
        <w:adjustRightInd w:val="0"/>
        <w:ind w:firstLine="709"/>
        <w:jc w:val="both"/>
      </w:pPr>
      <w:r>
        <w:t>г) муниципальное имущество не является объектом незавершенного строительства;</w:t>
      </w:r>
    </w:p>
    <w:p w:rsidR="00C9041A" w:rsidRDefault="00C9041A" w:rsidP="00C9041A">
      <w:pPr>
        <w:adjustRightInd w:val="0"/>
        <w:ind w:firstLine="709"/>
        <w:jc w:val="both"/>
      </w:pPr>
      <w:r>
        <w:t>д) в отношении муниципального имущества не принято решение о предоставлении его иным лицам;</w:t>
      </w:r>
    </w:p>
    <w:p w:rsidR="00C9041A" w:rsidRDefault="00C9041A" w:rsidP="00C9041A">
      <w:pPr>
        <w:adjustRightInd w:val="0"/>
        <w:ind w:firstLine="709"/>
        <w:jc w:val="both"/>
      </w:pPr>
      <w:r>
        <w:lastRenderedPageBreak/>
        <w:t>е) муниципальное имущество не включено в прогнозный план (программу) приватизации имущества, находящегося в собственности Тутаевского муниципального района;</w:t>
      </w:r>
    </w:p>
    <w:p w:rsidR="00C9041A" w:rsidRDefault="00C9041A" w:rsidP="00C9041A">
      <w:pPr>
        <w:adjustRightInd w:val="0"/>
        <w:ind w:firstLine="709"/>
        <w:jc w:val="both"/>
      </w:pPr>
      <w:r>
        <w:t>ж) муниципальное имущество не признано аварийным и подлежащим сносу или реконструкции.</w:t>
      </w:r>
    </w:p>
    <w:p w:rsidR="00C9041A" w:rsidRDefault="00C9041A" w:rsidP="00C9041A">
      <w:pPr>
        <w:adjustRightInd w:val="0"/>
        <w:ind w:firstLine="709"/>
        <w:jc w:val="both"/>
      </w:pPr>
      <w:bookmarkStart w:id="1" w:name="Par9"/>
      <w:bookmarkEnd w:id="1"/>
      <w:r>
        <w:t xml:space="preserve">3. Внесение сведений о муниципальном имуществе в </w:t>
      </w:r>
      <w:hyperlink r:id="rId10" w:history="1">
        <w:r w:rsidRPr="007A0975">
          <w:t>перечень</w:t>
        </w:r>
      </w:hyperlink>
      <w:r>
        <w:t xml:space="preserve"> (в том числе ежегодное дополнение), а также исключение сведений о муниципальном имуществе из перечня осуществляются решением органа, уполномоченного Администрацией Тутаевского муниципального района (далее - уполномоченный орган)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Ярославской области,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C9041A" w:rsidRDefault="00C9041A" w:rsidP="00C9041A">
      <w:pPr>
        <w:adjustRightInd w:val="0"/>
        <w:ind w:firstLine="709"/>
        <w:jc w:val="both"/>
      </w:pPr>
      <w:r>
        <w:t>Внесение в перечень изменений, не предусматривающих исключения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4. Рассмотрение предложения, указанного в </w:t>
      </w:r>
      <w:hyperlink r:id="rId11" w:anchor="Par9" w:history="1">
        <w:r w:rsidRPr="007A0975">
          <w:t>пункте 3</w:t>
        </w:r>
      </w:hyperlink>
      <w:r>
        <w:t xml:space="preserve"> настоящего Порядка, осуществляется уполномоченным органом в течение 30 календарных дней с даты его поступления. По результатам рассмотрения предложения уполномоченным органом принимается одно из следующих решений: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а)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r:id="rId12" w:anchor="Par1" w:history="1">
        <w:r w:rsidRPr="007A0975">
          <w:t>пунктом 2</w:t>
        </w:r>
      </w:hyperlink>
      <w:r>
        <w:t xml:space="preserve"> настоящего Порядка;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б) об исключении сведений о муниципальном имуществе, в отношении которого поступило предложение, из перечня с учетом положений </w:t>
      </w:r>
      <w:hyperlink r:id="rId13" w:anchor="Par16" w:history="1">
        <w:r w:rsidRPr="007A0975">
          <w:t>пунктов 6</w:t>
        </w:r>
      </w:hyperlink>
      <w:r>
        <w:t xml:space="preserve"> и </w:t>
      </w:r>
      <w:hyperlink r:id="rId14" w:anchor="Par19" w:history="1">
        <w:r w:rsidRPr="007A0975">
          <w:t>7</w:t>
        </w:r>
      </w:hyperlink>
      <w:r>
        <w:t xml:space="preserve"> настоящего Порядка;</w:t>
      </w:r>
    </w:p>
    <w:p w:rsidR="00C9041A" w:rsidRDefault="00C9041A" w:rsidP="00C9041A">
      <w:pPr>
        <w:adjustRightInd w:val="0"/>
        <w:ind w:firstLine="709"/>
        <w:jc w:val="both"/>
      </w:pPr>
      <w:r>
        <w:t>в) об отказе в учете предложения.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5. В случае принятия решения об отказе в учете предложения, указанного в </w:t>
      </w:r>
      <w:hyperlink r:id="rId15" w:anchor="Par9" w:history="1">
        <w:r w:rsidRPr="007A0975">
          <w:t>пункте 3</w:t>
        </w:r>
      </w:hyperlink>
      <w:r>
        <w:t xml:space="preserve"> настоящего Порядка,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</w:t>
      </w:r>
      <w:hyperlink r:id="rId16" w:history="1">
        <w:r w:rsidRPr="007A0975">
          <w:t>перечень</w:t>
        </w:r>
      </w:hyperlink>
      <w:r>
        <w:t xml:space="preserve"> или исключения сведений о муниципальном имуществе из перечня.</w:t>
      </w:r>
    </w:p>
    <w:p w:rsidR="00C9041A" w:rsidRDefault="00C9041A" w:rsidP="00C9041A">
      <w:pPr>
        <w:adjustRightInd w:val="0"/>
        <w:ind w:firstLine="709"/>
        <w:jc w:val="both"/>
      </w:pPr>
      <w:bookmarkStart w:id="2" w:name="Par16"/>
      <w:bookmarkEnd w:id="2"/>
      <w:r>
        <w:t>6. Уполномоченный орган вправе исключить сведения муниципальном имуществе о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C9041A" w:rsidRDefault="00C9041A" w:rsidP="00C9041A">
      <w:pPr>
        <w:adjustRightInd w:val="0"/>
        <w:ind w:firstLine="709"/>
        <w:jc w:val="both"/>
      </w:pPr>
      <w:r>
        <w:lastRenderedPageBreak/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C9041A" w:rsidRDefault="00C9041A" w:rsidP="00C9041A">
      <w:pPr>
        <w:adjustRightInd w:val="0"/>
        <w:ind w:firstLine="709"/>
        <w:jc w:val="both"/>
      </w:pPr>
      <w:r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«О защите конкуренции».</w:t>
      </w:r>
    </w:p>
    <w:p w:rsidR="00C9041A" w:rsidRDefault="00C9041A" w:rsidP="00C9041A">
      <w:pPr>
        <w:adjustRightInd w:val="0"/>
        <w:ind w:firstLine="709"/>
        <w:jc w:val="both"/>
      </w:pPr>
      <w:bookmarkStart w:id="3" w:name="Par19"/>
      <w:bookmarkEnd w:id="3"/>
      <w:r>
        <w:t>7. Уполномоченный орган исключает сведения о муниципальном имуществе из перечня в одном из следующих случаев:</w:t>
      </w:r>
    </w:p>
    <w:p w:rsidR="00C9041A" w:rsidRDefault="00C9041A" w:rsidP="00C9041A">
      <w:pPr>
        <w:adjustRightInd w:val="0"/>
        <w:ind w:firstLine="709"/>
        <w:jc w:val="both"/>
      </w:pPr>
      <w:r>
        <w:t>а) в отношении муниципального имущества в установленном законодательством порядке принято решение о его использовании для муниципальных нужд либо для иных целей;</w:t>
      </w:r>
    </w:p>
    <w:p w:rsidR="00C9041A" w:rsidRDefault="00C9041A" w:rsidP="00C9041A">
      <w:pPr>
        <w:adjustRightInd w:val="0"/>
        <w:ind w:firstLine="709"/>
        <w:jc w:val="both"/>
      </w:pPr>
      <w: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8. Сведения о муниципальном имуществе вносятся в </w:t>
      </w:r>
      <w:hyperlink r:id="rId17" w:history="1">
        <w:r w:rsidRPr="007A0975">
          <w:t>перечень</w:t>
        </w:r>
      </w:hyperlink>
      <w:r>
        <w:t xml:space="preserve"> в </w:t>
      </w:r>
      <w:hyperlink r:id="rId18" w:history="1">
        <w:r w:rsidRPr="007A0975">
          <w:t>составе</w:t>
        </w:r>
      </w:hyperlink>
      <w:r>
        <w:t xml:space="preserve"> и по </w:t>
      </w:r>
      <w:hyperlink r:id="rId19" w:history="1">
        <w:r w:rsidRPr="007A0975">
          <w:t>форме</w:t>
        </w:r>
      </w:hyperlink>
      <w:r>
        <w:t xml:space="preserve">, которые установлены в соответствии с </w:t>
      </w:r>
      <w:hyperlink r:id="rId20" w:history="1">
        <w:r w:rsidRPr="007A0975">
          <w:t>частью 4.4 статьи 18</w:t>
        </w:r>
      </w:hyperlink>
      <w:r>
        <w:t xml:space="preserve"> Федерального закона «О развитии малого и среднего предпринимательства в Российской Федерации».</w:t>
      </w:r>
    </w:p>
    <w:p w:rsidR="00C9041A" w:rsidRDefault="00C9041A" w:rsidP="00C9041A">
      <w:pPr>
        <w:adjustRightInd w:val="0"/>
        <w:ind w:firstLine="709"/>
        <w:jc w:val="both"/>
      </w:pPr>
      <w:r>
        <w:t>9. Сведения о муниципальном имуществе группируются в перечне по видам имущества (недвижимое имущество (в том числе единый недвижимый комплекс), движимое имущество).</w:t>
      </w:r>
    </w:p>
    <w:p w:rsidR="00C9041A" w:rsidRDefault="00C9041A" w:rsidP="00C9041A">
      <w:pPr>
        <w:adjustRightInd w:val="0"/>
        <w:ind w:firstLine="709"/>
        <w:jc w:val="both"/>
      </w:pPr>
      <w:r>
        <w:t>10. Ведение перечня осуществляется уполномоченным органом в электронной форме.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11. </w:t>
      </w:r>
      <w:hyperlink r:id="rId21" w:history="1">
        <w:r w:rsidRPr="007A0975">
          <w:t>Перечень</w:t>
        </w:r>
      </w:hyperlink>
      <w:r>
        <w:t xml:space="preserve"> и внесенные в него изменения подлежат:</w:t>
      </w:r>
    </w:p>
    <w:p w:rsidR="00C9041A" w:rsidRDefault="00C9041A" w:rsidP="00C9041A">
      <w:pPr>
        <w:adjustRightInd w:val="0"/>
        <w:ind w:firstLine="709"/>
        <w:jc w:val="both"/>
      </w:pPr>
      <w:r>
        <w:t>а) обязательному опубликованию в средствах массовой информации - в течение 10 рабочих дней со дня утверждения;</w:t>
      </w:r>
    </w:p>
    <w:p w:rsidR="00C9041A" w:rsidRDefault="00C9041A" w:rsidP="00C9041A">
      <w:pPr>
        <w:adjustRightInd w:val="0"/>
        <w:ind w:firstLine="709"/>
        <w:jc w:val="both"/>
      </w:pPr>
      <w:r>
        <w:t>б) размещению на официальном сайте Администрации Тутаевского муниципального района в информационно-телекоммуникационной сети «Интернет» (в том числе в форме открытых данных) - в течение 3 рабочих дней со дня утверждения.</w:t>
      </w:r>
    </w:p>
    <w:p w:rsidR="00C9041A" w:rsidRDefault="00C9041A" w:rsidP="00C9041A">
      <w:pPr>
        <w:adjustRightInd w:val="0"/>
        <w:ind w:firstLine="709"/>
        <w:jc w:val="both"/>
      </w:pPr>
      <w:r>
        <w:t xml:space="preserve">12. В течение года с даты включения муниципального имущества в </w:t>
      </w:r>
      <w:hyperlink r:id="rId22" w:history="1">
        <w:r w:rsidRPr="007A0975">
          <w:t>перечень</w:t>
        </w:r>
      </w:hyperlink>
      <w:r>
        <w:t xml:space="preserve"> уполномоченный орган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соответствии с действующим законодательством РФ, или осуществляет предоставление такого имущества по заявлению указанных лиц в случаях, предусмотренных Федеральным </w:t>
      </w:r>
      <w:hyperlink r:id="rId23" w:history="1">
        <w:r w:rsidRPr="007A0975">
          <w:t>законом</w:t>
        </w:r>
      </w:hyperlink>
      <w:r>
        <w:t xml:space="preserve"> «О защите конкуренции».</w:t>
      </w:r>
    </w:p>
    <w:p w:rsidR="00C9041A" w:rsidRDefault="00C9041A" w:rsidP="00C9041A">
      <w:pPr>
        <w:adjustRightInd w:val="0"/>
        <w:ind w:firstLine="709"/>
        <w:jc w:val="both"/>
        <w:sectPr w:rsidR="00C9041A" w:rsidSect="00B23161">
          <w:headerReference w:type="default" r:id="rId24"/>
          <w:pgSz w:w="11906" w:h="16838"/>
          <w:pgMar w:top="1134" w:right="707" w:bottom="1134" w:left="1701" w:header="720" w:footer="720" w:gutter="0"/>
          <w:cols w:space="720"/>
          <w:titlePg/>
        </w:sectPr>
      </w:pPr>
      <w:r>
        <w:t xml:space="preserve">13. Уполномоченный орган при проведении конкурсов и аукционов на право заключения договоров аренды с субъектами малого и среднего предпринимательства в отношении имущества, включенного в </w:t>
      </w:r>
      <w:hyperlink r:id="rId25" w:history="1">
        <w:r w:rsidRPr="007A0975">
          <w:t>перечень</w:t>
        </w:r>
      </w:hyperlink>
      <w:r>
        <w:t>, определяет стартовый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C9041A" w:rsidRPr="00F60611" w:rsidRDefault="00C9041A" w:rsidP="00C9041A">
      <w:pPr>
        <w:ind w:left="10915"/>
      </w:pPr>
      <w:r w:rsidRPr="00F60611">
        <w:lastRenderedPageBreak/>
        <w:t>Приложение  к</w:t>
      </w:r>
    </w:p>
    <w:p w:rsidR="00C9041A" w:rsidRPr="00F60611" w:rsidRDefault="00C9041A" w:rsidP="00C9041A">
      <w:pPr>
        <w:ind w:left="10915"/>
        <w:rPr>
          <w:bCs/>
        </w:rPr>
      </w:pPr>
      <w:r w:rsidRPr="00F60611">
        <w:rPr>
          <w:bCs/>
        </w:rPr>
        <w:t>Порядку формирования, ведения и обязательного опубликования перечня муниципального имущества, находящегося в собственности Тутаевского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041A" w:rsidRP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9041A">
        <w:rPr>
          <w:rFonts w:ascii="Times New Roman" w:hAnsi="Times New Roman" w:cs="Times New Roman"/>
          <w:sz w:val="28"/>
          <w:szCs w:val="28"/>
        </w:rPr>
        <w:t>ПЕРЕЧЕНЬ</w:t>
      </w:r>
    </w:p>
    <w:p w:rsidR="00C9041A" w:rsidRPr="00C9041A" w:rsidRDefault="00C9041A" w:rsidP="00C90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9041A">
        <w:rPr>
          <w:rFonts w:ascii="Times New Roman" w:hAnsi="Times New Roman" w:cs="Times New Roman"/>
          <w:sz w:val="28"/>
          <w:szCs w:val="28"/>
        </w:rPr>
        <w:t>имущества, находящегося в собственности Тутаевского муниципального района,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tbl>
      <w:tblPr>
        <w:tblW w:w="153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8"/>
        <w:gridCol w:w="340"/>
        <w:gridCol w:w="283"/>
        <w:gridCol w:w="284"/>
        <w:gridCol w:w="308"/>
        <w:gridCol w:w="284"/>
        <w:gridCol w:w="258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51"/>
        <w:gridCol w:w="425"/>
        <w:gridCol w:w="967"/>
        <w:gridCol w:w="425"/>
        <w:gridCol w:w="567"/>
        <w:gridCol w:w="284"/>
        <w:gridCol w:w="425"/>
        <w:gridCol w:w="284"/>
        <w:gridCol w:w="283"/>
        <w:gridCol w:w="284"/>
        <w:gridCol w:w="283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567"/>
        <w:gridCol w:w="425"/>
        <w:gridCol w:w="567"/>
        <w:gridCol w:w="709"/>
      </w:tblGrid>
      <w:tr w:rsidR="00C9041A" w:rsidRPr="00CF56F6" w:rsidTr="00B84CE6">
        <w:trPr>
          <w:trHeight w:val="940"/>
        </w:trPr>
        <w:tc>
          <w:tcPr>
            <w:tcW w:w="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 в реестре имущества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Адрес (местоположение) объекта</w:t>
            </w:r>
          </w:p>
        </w:tc>
        <w:tc>
          <w:tcPr>
            <w:tcW w:w="3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Структурированный адрес объекта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Вид объекта недвижимости; движимое имущество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недвижимом имуществе или его части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движимом имуществе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праве аренды или безвозмездного пользования имуществом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Указать одно из значений: в перечне (изменениях в перечне)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Сведения о акте, которым имущество включено в перечень (изменены сведения)</w:t>
            </w:r>
          </w:p>
        </w:tc>
      </w:tr>
      <w:tr w:rsidR="00C9041A" w:rsidRPr="00CF56F6" w:rsidTr="00B84CE6">
        <w:tc>
          <w:tcPr>
            <w:tcW w:w="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 xml:space="preserve">Наименование муниципального района 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городского поселения/сельского поселения</w:t>
            </w: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Вид населенного пункта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элемента планировочной структуры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элемента планировочной структуры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элемента улично-дорожной сети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элемента улично-дорожной сети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 дома (включая литеру)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и номер корпуса, строения, владения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Основная характеристика объекта недвижимости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Государственный регистрационный знак (при наличии)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Марка, модель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Год выпуска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субъекта малого и среднего предпринимательства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Наименование органа, принявшего документ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Вид документа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Реквизиты документа</w:t>
            </w:r>
          </w:p>
        </w:tc>
      </w:tr>
      <w:tr w:rsidR="00C9041A" w:rsidRPr="00CF56F6" w:rsidTr="00B84CE6">
        <w:trPr>
          <w:cantSplit/>
          <w:trHeight w:val="1134"/>
        </w:trPr>
        <w:tc>
          <w:tcPr>
            <w:tcW w:w="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(кадастровый, условный, устаревший)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Тип (площадь - для земельных участков, зданий, помещений;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Правообладатель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Документы основание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Правообладатель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Документы основание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Номер</w:t>
            </w:r>
          </w:p>
        </w:tc>
      </w:tr>
      <w:tr w:rsidR="00C9041A" w:rsidRPr="00CF56F6" w:rsidTr="00B84CE6">
        <w:trPr>
          <w:cantSplit/>
          <w:trHeight w:val="4612"/>
        </w:trPr>
        <w:tc>
          <w:tcPr>
            <w:tcW w:w="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Полное 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ОГРН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ИНН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окончания действия договора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Полное наименование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ОГРН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ИНН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  <w:r w:rsidRPr="00CF56F6">
              <w:rPr>
                <w:sz w:val="18"/>
                <w:szCs w:val="18"/>
              </w:rPr>
              <w:t>Дата окончания действия договора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CF56F6" w:rsidRDefault="00C9041A" w:rsidP="00B84CE6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9041A" w:rsidRPr="00F26CD8" w:rsidTr="00B84CE6"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6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16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29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A" w:rsidRPr="00F26CD8" w:rsidRDefault="00C9041A" w:rsidP="00B84CE6">
            <w:pPr>
              <w:adjustRightInd w:val="0"/>
              <w:jc w:val="center"/>
              <w:rPr>
                <w:sz w:val="12"/>
                <w:szCs w:val="12"/>
              </w:rPr>
            </w:pPr>
            <w:r w:rsidRPr="00F26CD8">
              <w:rPr>
                <w:sz w:val="12"/>
                <w:szCs w:val="12"/>
              </w:rPr>
              <w:t>43</w:t>
            </w:r>
          </w:p>
        </w:tc>
      </w:tr>
    </w:tbl>
    <w:p w:rsidR="00C9041A" w:rsidRPr="00CF56F6" w:rsidRDefault="00C9041A" w:rsidP="00C9041A">
      <w:pPr>
        <w:rPr>
          <w:sz w:val="18"/>
          <w:szCs w:val="18"/>
        </w:rPr>
      </w:pPr>
    </w:p>
    <w:p w:rsidR="00C9041A" w:rsidRDefault="00C9041A" w:rsidP="004673F5">
      <w:pPr>
        <w:pStyle w:val="2"/>
        <w:jc w:val="both"/>
        <w:rPr>
          <w:sz w:val="28"/>
          <w:szCs w:val="28"/>
        </w:rPr>
      </w:pPr>
    </w:p>
    <w:p w:rsidR="00C9041A" w:rsidRDefault="00C9041A" w:rsidP="004673F5">
      <w:pPr>
        <w:pStyle w:val="2"/>
        <w:jc w:val="both"/>
        <w:rPr>
          <w:sz w:val="28"/>
          <w:szCs w:val="28"/>
        </w:rPr>
        <w:sectPr w:rsidR="00C9041A" w:rsidSect="00C9041A">
          <w:pgSz w:w="16838" w:h="11906" w:orient="landscape"/>
          <w:pgMar w:top="1021" w:right="1134" w:bottom="567" w:left="1134" w:header="720" w:footer="720" w:gutter="0"/>
          <w:cols w:space="720"/>
          <w:titlePg/>
        </w:sectPr>
      </w:pPr>
    </w:p>
    <w:p w:rsidR="002A1004" w:rsidRPr="0046672D" w:rsidRDefault="002A1004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222"/>
        <w:rPr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6"/>
        <w:rPr>
          <w:sz w:val="24"/>
          <w:szCs w:val="24"/>
        </w:rPr>
      </w:pPr>
    </w:p>
    <w:p w:rsidR="002A1004" w:rsidRPr="0046672D" w:rsidRDefault="002A1004" w:rsidP="00ED76A7">
      <w:pPr>
        <w:tabs>
          <w:tab w:val="left" w:pos="6663"/>
        </w:tabs>
        <w:ind w:right="-6"/>
        <w:rPr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b/>
          <w:bCs/>
          <w:i/>
          <w:iCs/>
          <w:sz w:val="24"/>
          <w:szCs w:val="24"/>
        </w:rPr>
      </w:pPr>
    </w:p>
    <w:p w:rsidR="002A1004" w:rsidRDefault="002A1004" w:rsidP="00ED76A7">
      <w:pPr>
        <w:pStyle w:val="3"/>
        <w:ind w:right="-2" w:firstLine="0"/>
        <w:rPr>
          <w:i/>
          <w:iCs/>
          <w:sz w:val="24"/>
          <w:szCs w:val="24"/>
        </w:rPr>
      </w:pPr>
    </w:p>
    <w:sectPr w:rsidR="002A1004" w:rsidSect="00B23161">
      <w:pgSz w:w="11906" w:h="16838"/>
      <w:pgMar w:top="1134" w:right="70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A7E" w:rsidRDefault="00F20A7E">
      <w:r>
        <w:separator/>
      </w:r>
    </w:p>
  </w:endnote>
  <w:endnote w:type="continuationSeparator" w:id="1">
    <w:p w:rsidR="00F20A7E" w:rsidRDefault="00F20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A7E" w:rsidRDefault="00F20A7E">
      <w:r>
        <w:separator/>
      </w:r>
    </w:p>
  </w:footnote>
  <w:footnote w:type="continuationSeparator" w:id="1">
    <w:p w:rsidR="00F20A7E" w:rsidRDefault="00F20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004" w:rsidRDefault="00456FDD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A100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B6D18">
      <w:rPr>
        <w:rStyle w:val="ad"/>
        <w:noProof/>
      </w:rPr>
      <w:t>2</w:t>
    </w:r>
    <w:r>
      <w:rPr>
        <w:rStyle w:val="ad"/>
      </w:rPr>
      <w:fldChar w:fldCharType="end"/>
    </w:r>
  </w:p>
  <w:p w:rsidR="002A1004" w:rsidRDefault="002A100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324"/>
    <w:rsid w:val="00010035"/>
    <w:rsid w:val="00033F0A"/>
    <w:rsid w:val="0006284B"/>
    <w:rsid w:val="0008266A"/>
    <w:rsid w:val="00083470"/>
    <w:rsid w:val="000A1FC1"/>
    <w:rsid w:val="000A5966"/>
    <w:rsid w:val="000B1802"/>
    <w:rsid w:val="000B7F03"/>
    <w:rsid w:val="000C0EF0"/>
    <w:rsid w:val="000D683D"/>
    <w:rsid w:val="000F70E2"/>
    <w:rsid w:val="0010110C"/>
    <w:rsid w:val="00102BED"/>
    <w:rsid w:val="001206A4"/>
    <w:rsid w:val="001245D1"/>
    <w:rsid w:val="0013376B"/>
    <w:rsid w:val="0014626B"/>
    <w:rsid w:val="00154C87"/>
    <w:rsid w:val="0017316B"/>
    <w:rsid w:val="001824DD"/>
    <w:rsid w:val="001A6F3E"/>
    <w:rsid w:val="001D2B9E"/>
    <w:rsid w:val="001E657A"/>
    <w:rsid w:val="001F2062"/>
    <w:rsid w:val="001F2066"/>
    <w:rsid w:val="001F40D8"/>
    <w:rsid w:val="0020226A"/>
    <w:rsid w:val="00212823"/>
    <w:rsid w:val="002133CB"/>
    <w:rsid w:val="00214448"/>
    <w:rsid w:val="00215875"/>
    <w:rsid w:val="00233FD3"/>
    <w:rsid w:val="00237F0B"/>
    <w:rsid w:val="002610D7"/>
    <w:rsid w:val="00272FEE"/>
    <w:rsid w:val="00292DE3"/>
    <w:rsid w:val="00296D75"/>
    <w:rsid w:val="002A1004"/>
    <w:rsid w:val="002C6735"/>
    <w:rsid w:val="002D4A18"/>
    <w:rsid w:val="002E2277"/>
    <w:rsid w:val="003056A9"/>
    <w:rsid w:val="00312542"/>
    <w:rsid w:val="003211D8"/>
    <w:rsid w:val="00321E0C"/>
    <w:rsid w:val="00322579"/>
    <w:rsid w:val="00327A2F"/>
    <w:rsid w:val="0033333B"/>
    <w:rsid w:val="003333E9"/>
    <w:rsid w:val="00341F3A"/>
    <w:rsid w:val="00342B34"/>
    <w:rsid w:val="00345832"/>
    <w:rsid w:val="003603BB"/>
    <w:rsid w:val="00361622"/>
    <w:rsid w:val="003A108C"/>
    <w:rsid w:val="003C21EC"/>
    <w:rsid w:val="003C7FDA"/>
    <w:rsid w:val="003E01DF"/>
    <w:rsid w:val="00430868"/>
    <w:rsid w:val="00433D4A"/>
    <w:rsid w:val="004559AE"/>
    <w:rsid w:val="00456FDD"/>
    <w:rsid w:val="00461A99"/>
    <w:rsid w:val="0046672D"/>
    <w:rsid w:val="004673F5"/>
    <w:rsid w:val="00474570"/>
    <w:rsid w:val="0047618A"/>
    <w:rsid w:val="00477AE4"/>
    <w:rsid w:val="00481446"/>
    <w:rsid w:val="00485B5B"/>
    <w:rsid w:val="004A0E79"/>
    <w:rsid w:val="004F5452"/>
    <w:rsid w:val="005153D6"/>
    <w:rsid w:val="0054066D"/>
    <w:rsid w:val="0055212B"/>
    <w:rsid w:val="0057262E"/>
    <w:rsid w:val="0057650D"/>
    <w:rsid w:val="00583934"/>
    <w:rsid w:val="00587D9C"/>
    <w:rsid w:val="005A7447"/>
    <w:rsid w:val="005B6D18"/>
    <w:rsid w:val="005C01E6"/>
    <w:rsid w:val="005C4BCB"/>
    <w:rsid w:val="005E08F8"/>
    <w:rsid w:val="005F46EB"/>
    <w:rsid w:val="005F75AA"/>
    <w:rsid w:val="00606C27"/>
    <w:rsid w:val="0064269A"/>
    <w:rsid w:val="006531D0"/>
    <w:rsid w:val="0065445B"/>
    <w:rsid w:val="00680800"/>
    <w:rsid w:val="0068573E"/>
    <w:rsid w:val="006A6DD6"/>
    <w:rsid w:val="006B0508"/>
    <w:rsid w:val="006B3585"/>
    <w:rsid w:val="006B6CC5"/>
    <w:rsid w:val="006D5F14"/>
    <w:rsid w:val="006E4A10"/>
    <w:rsid w:val="00700245"/>
    <w:rsid w:val="0070232B"/>
    <w:rsid w:val="007119F9"/>
    <w:rsid w:val="00712728"/>
    <w:rsid w:val="00720F56"/>
    <w:rsid w:val="00721002"/>
    <w:rsid w:val="00734457"/>
    <w:rsid w:val="0073460A"/>
    <w:rsid w:val="007448C4"/>
    <w:rsid w:val="007A0975"/>
    <w:rsid w:val="007A6F99"/>
    <w:rsid w:val="007B4FBE"/>
    <w:rsid w:val="007E7D44"/>
    <w:rsid w:val="00802D33"/>
    <w:rsid w:val="008078B5"/>
    <w:rsid w:val="00811DD5"/>
    <w:rsid w:val="00817790"/>
    <w:rsid w:val="008255E1"/>
    <w:rsid w:val="00836E1C"/>
    <w:rsid w:val="00840749"/>
    <w:rsid w:val="00853F9A"/>
    <w:rsid w:val="00856F9D"/>
    <w:rsid w:val="008A27F9"/>
    <w:rsid w:val="008A321E"/>
    <w:rsid w:val="008B0A52"/>
    <w:rsid w:val="008B729D"/>
    <w:rsid w:val="008C6716"/>
    <w:rsid w:val="008D6071"/>
    <w:rsid w:val="008E74CD"/>
    <w:rsid w:val="008E798B"/>
    <w:rsid w:val="00911A3F"/>
    <w:rsid w:val="00917AFF"/>
    <w:rsid w:val="009247FF"/>
    <w:rsid w:val="00924A64"/>
    <w:rsid w:val="00930D83"/>
    <w:rsid w:val="00934F97"/>
    <w:rsid w:val="009437DA"/>
    <w:rsid w:val="0095703C"/>
    <w:rsid w:val="00977BE6"/>
    <w:rsid w:val="009867CD"/>
    <w:rsid w:val="009A1DF7"/>
    <w:rsid w:val="009A27B6"/>
    <w:rsid w:val="009C6E91"/>
    <w:rsid w:val="009D3F18"/>
    <w:rsid w:val="009D417A"/>
    <w:rsid w:val="00A16CC9"/>
    <w:rsid w:val="00A209D6"/>
    <w:rsid w:val="00A30889"/>
    <w:rsid w:val="00A323A9"/>
    <w:rsid w:val="00A378E8"/>
    <w:rsid w:val="00A453BE"/>
    <w:rsid w:val="00A609E9"/>
    <w:rsid w:val="00A86E39"/>
    <w:rsid w:val="00A95C0B"/>
    <w:rsid w:val="00AA57FD"/>
    <w:rsid w:val="00AB5D9A"/>
    <w:rsid w:val="00AC2996"/>
    <w:rsid w:val="00AD1A7D"/>
    <w:rsid w:val="00AE4223"/>
    <w:rsid w:val="00B044E4"/>
    <w:rsid w:val="00B20110"/>
    <w:rsid w:val="00B23161"/>
    <w:rsid w:val="00B37B14"/>
    <w:rsid w:val="00B57618"/>
    <w:rsid w:val="00B64B02"/>
    <w:rsid w:val="00B6695C"/>
    <w:rsid w:val="00B83A5B"/>
    <w:rsid w:val="00B872E1"/>
    <w:rsid w:val="00B96324"/>
    <w:rsid w:val="00BB2C58"/>
    <w:rsid w:val="00BC3CC9"/>
    <w:rsid w:val="00BD4AFA"/>
    <w:rsid w:val="00BD7FE9"/>
    <w:rsid w:val="00BE4EF5"/>
    <w:rsid w:val="00BF7093"/>
    <w:rsid w:val="00C24B1C"/>
    <w:rsid w:val="00C4286D"/>
    <w:rsid w:val="00C4564A"/>
    <w:rsid w:val="00C652C6"/>
    <w:rsid w:val="00C701C8"/>
    <w:rsid w:val="00C74CEC"/>
    <w:rsid w:val="00C83B5F"/>
    <w:rsid w:val="00C9041A"/>
    <w:rsid w:val="00C92699"/>
    <w:rsid w:val="00C94A5F"/>
    <w:rsid w:val="00CA48AB"/>
    <w:rsid w:val="00CA573D"/>
    <w:rsid w:val="00CC10BC"/>
    <w:rsid w:val="00CC5354"/>
    <w:rsid w:val="00CD1568"/>
    <w:rsid w:val="00CD2E93"/>
    <w:rsid w:val="00D06109"/>
    <w:rsid w:val="00D071E7"/>
    <w:rsid w:val="00D10D87"/>
    <w:rsid w:val="00D21A48"/>
    <w:rsid w:val="00D24461"/>
    <w:rsid w:val="00D26A49"/>
    <w:rsid w:val="00D31DB1"/>
    <w:rsid w:val="00D440CA"/>
    <w:rsid w:val="00D51329"/>
    <w:rsid w:val="00D66AC2"/>
    <w:rsid w:val="00D738AA"/>
    <w:rsid w:val="00D8662B"/>
    <w:rsid w:val="00D962E6"/>
    <w:rsid w:val="00DA4649"/>
    <w:rsid w:val="00DB6FE4"/>
    <w:rsid w:val="00DC4FA2"/>
    <w:rsid w:val="00DE0F46"/>
    <w:rsid w:val="00DE14D9"/>
    <w:rsid w:val="00DE3172"/>
    <w:rsid w:val="00E04C6B"/>
    <w:rsid w:val="00E06688"/>
    <w:rsid w:val="00E1547F"/>
    <w:rsid w:val="00E3112D"/>
    <w:rsid w:val="00E37AE8"/>
    <w:rsid w:val="00E47740"/>
    <w:rsid w:val="00E51E2D"/>
    <w:rsid w:val="00E64E60"/>
    <w:rsid w:val="00E72A5B"/>
    <w:rsid w:val="00E84827"/>
    <w:rsid w:val="00E9156C"/>
    <w:rsid w:val="00EA02EB"/>
    <w:rsid w:val="00EA5B42"/>
    <w:rsid w:val="00EB08C6"/>
    <w:rsid w:val="00EC28D7"/>
    <w:rsid w:val="00EC55DD"/>
    <w:rsid w:val="00ED65E8"/>
    <w:rsid w:val="00ED7623"/>
    <w:rsid w:val="00ED76A7"/>
    <w:rsid w:val="00EF0D3E"/>
    <w:rsid w:val="00EF63BC"/>
    <w:rsid w:val="00F030BC"/>
    <w:rsid w:val="00F054CE"/>
    <w:rsid w:val="00F20A7E"/>
    <w:rsid w:val="00F56931"/>
    <w:rsid w:val="00F57AE3"/>
    <w:rsid w:val="00F76F79"/>
    <w:rsid w:val="00F83424"/>
    <w:rsid w:val="00F85BE8"/>
    <w:rsid w:val="00F94600"/>
    <w:rsid w:val="00FB4EB6"/>
    <w:rsid w:val="00FC1921"/>
    <w:rsid w:val="00FD1652"/>
    <w:rsid w:val="00FD2443"/>
    <w:rsid w:val="00FE2288"/>
    <w:rsid w:val="00FE3993"/>
    <w:rsid w:val="00FE444F"/>
    <w:rsid w:val="00FE7BE1"/>
    <w:rsid w:val="00FF6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E9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D7FE9"/>
    <w:pPr>
      <w:keepNext/>
      <w:outlineLvl w:val="0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BD7FE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1F3A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41F3A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BD7FE9"/>
    <w:pPr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1F3A"/>
    <w:rPr>
      <w:sz w:val="28"/>
      <w:szCs w:val="28"/>
    </w:rPr>
  </w:style>
  <w:style w:type="paragraph" w:styleId="a5">
    <w:name w:val="Body Text Indent"/>
    <w:basedOn w:val="a"/>
    <w:link w:val="a6"/>
    <w:uiPriority w:val="99"/>
    <w:rsid w:val="00BD7FE9"/>
    <w:pPr>
      <w:ind w:firstLine="567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41F3A"/>
    <w:rPr>
      <w:sz w:val="28"/>
      <w:szCs w:val="28"/>
    </w:rPr>
  </w:style>
  <w:style w:type="paragraph" w:styleId="2">
    <w:name w:val="Body Text 2"/>
    <w:basedOn w:val="a"/>
    <w:link w:val="20"/>
    <w:uiPriority w:val="99"/>
    <w:rsid w:val="00BD7FE9"/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41F3A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BD7FE9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341F3A"/>
    <w:rPr>
      <w:sz w:val="28"/>
      <w:szCs w:val="28"/>
    </w:rPr>
  </w:style>
  <w:style w:type="paragraph" w:styleId="a7">
    <w:name w:val="Title"/>
    <w:basedOn w:val="a"/>
    <w:link w:val="a8"/>
    <w:uiPriority w:val="99"/>
    <w:qFormat/>
    <w:rsid w:val="00BD7FE9"/>
    <w:pPr>
      <w:jc w:val="center"/>
    </w:pPr>
  </w:style>
  <w:style w:type="character" w:customStyle="1" w:styleId="a8">
    <w:name w:val="Название Знак"/>
    <w:basedOn w:val="a0"/>
    <w:link w:val="a7"/>
    <w:uiPriority w:val="99"/>
    <w:locked/>
    <w:rsid w:val="00341F3A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BD7FE9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341F3A"/>
    <w:rPr>
      <w:sz w:val="16"/>
      <w:szCs w:val="16"/>
    </w:rPr>
  </w:style>
  <w:style w:type="paragraph" w:styleId="31">
    <w:name w:val="Body Text 3"/>
    <w:basedOn w:val="a"/>
    <w:link w:val="32"/>
    <w:uiPriority w:val="99"/>
    <w:rsid w:val="00BD7FE9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41F3A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BD7F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41F3A"/>
    <w:rPr>
      <w:sz w:val="2"/>
      <w:szCs w:val="2"/>
    </w:rPr>
  </w:style>
  <w:style w:type="paragraph" w:styleId="ab">
    <w:name w:val="header"/>
    <w:basedOn w:val="a"/>
    <w:link w:val="ac"/>
    <w:uiPriority w:val="99"/>
    <w:rsid w:val="00BD7F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341F3A"/>
    <w:rPr>
      <w:sz w:val="28"/>
      <w:szCs w:val="28"/>
    </w:rPr>
  </w:style>
  <w:style w:type="character" w:styleId="ad">
    <w:name w:val="page number"/>
    <w:basedOn w:val="a0"/>
    <w:uiPriority w:val="99"/>
    <w:rsid w:val="00BD7FE9"/>
  </w:style>
  <w:style w:type="paragraph" w:customStyle="1" w:styleId="CharChar">
    <w:name w:val="Char Char"/>
    <w:basedOn w:val="a"/>
    <w:uiPriority w:val="99"/>
    <w:rsid w:val="00E154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next w:val="a"/>
    <w:uiPriority w:val="99"/>
    <w:semiHidden/>
    <w:rsid w:val="00CC53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2">
    <w:name w:val="c2"/>
    <w:basedOn w:val="a"/>
    <w:uiPriority w:val="99"/>
    <w:rsid w:val="00B64B02"/>
    <w:pPr>
      <w:spacing w:before="100" w:beforeAutospacing="1" w:after="100" w:afterAutospacing="1"/>
    </w:pPr>
    <w:rPr>
      <w:rFonts w:ascii="Arial Unicode MS" w:hAnsi="Arial Unicode MS" w:cs="Arial Unicode MS"/>
      <w:b/>
      <w:bCs/>
      <w:sz w:val="24"/>
      <w:szCs w:val="24"/>
    </w:rPr>
  </w:style>
  <w:style w:type="paragraph" w:customStyle="1" w:styleId="ConsPlusNormal">
    <w:name w:val="ConsPlusNormal"/>
    <w:rsid w:val="004673F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a"/>
    <w:basedOn w:val="a"/>
    <w:uiPriority w:val="99"/>
    <w:rsid w:val="00583934"/>
    <w:pPr>
      <w:spacing w:before="100" w:beforeAutospacing="1" w:after="100" w:afterAutospacing="1"/>
    </w:pPr>
    <w:rPr>
      <w:sz w:val="24"/>
      <w:szCs w:val="24"/>
    </w:rPr>
  </w:style>
  <w:style w:type="character" w:customStyle="1" w:styleId="grame">
    <w:name w:val="grame"/>
    <w:basedOn w:val="a0"/>
    <w:uiPriority w:val="99"/>
    <w:rsid w:val="00583934"/>
  </w:style>
  <w:style w:type="paragraph" w:styleId="af0">
    <w:name w:val="Normal (Web)"/>
    <w:basedOn w:val="a"/>
    <w:uiPriority w:val="99"/>
    <w:rsid w:val="00583934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Знак Знак1"/>
    <w:basedOn w:val="a"/>
    <w:uiPriority w:val="99"/>
    <w:rsid w:val="00AD1A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1">
    <w:name w:val="Hyperlink"/>
    <w:basedOn w:val="a0"/>
    <w:uiPriority w:val="99"/>
    <w:rsid w:val="00C4286D"/>
    <w:rPr>
      <w:color w:val="0000FF"/>
      <w:u w:val="single"/>
    </w:rPr>
  </w:style>
  <w:style w:type="character" w:styleId="af2">
    <w:name w:val="Strong"/>
    <w:basedOn w:val="a0"/>
    <w:uiPriority w:val="99"/>
    <w:qFormat/>
    <w:locked/>
    <w:rsid w:val="003056A9"/>
    <w:rPr>
      <w:b/>
      <w:bCs/>
    </w:rPr>
  </w:style>
  <w:style w:type="paragraph" w:customStyle="1" w:styleId="tex1st">
    <w:name w:val="tex1st"/>
    <w:basedOn w:val="a"/>
    <w:uiPriority w:val="99"/>
    <w:rsid w:val="003056A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3E06D7EB4D11C4FDE4FB9AEA23285B7F66E1B23E56205CC21696787AF8AA27326842FB33B2583CS8n6M" TargetMode="External"/><Relationship Id="rId13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18" Type="http://schemas.openxmlformats.org/officeDocument/2006/relationships/hyperlink" Target="consultantplus://offline/ref=C73E06D7EB4D11C4FDE4FB9AEA23285B7C6FE0B03C5B205CC21696787AF8AA27326842FB33B25A3BS8n9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73E06D7EB4D11C4FDE4FB9AEA23285B7C6EE7B53856205CC21696787AF8AA27326842FB33B25B39S8n4M" TargetMode="External"/><Relationship Id="rId7" Type="http://schemas.openxmlformats.org/officeDocument/2006/relationships/hyperlink" Target="consultantplus://offline/ref=C73E06D7EB4D11C4FDE4FB9AEA23285B7C6EE7B53856205CC21696787AF8AA27326842FB33B25B38S8n6M" TargetMode="External"/><Relationship Id="rId12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17" Type="http://schemas.openxmlformats.org/officeDocument/2006/relationships/hyperlink" Target="consultantplus://offline/ref=C73E06D7EB4D11C4FDE4FB9AEA23285B7C6EE7B53856205CC21696787AF8AA27326842FB33B25B39S8n4M" TargetMode="External"/><Relationship Id="rId25" Type="http://schemas.openxmlformats.org/officeDocument/2006/relationships/hyperlink" Target="consultantplus://offline/ref=88B6F872BD8444FAFFF960A993AD69B95A70D4062762543602DA612F896FDA386D4F7DBAA6BE2DEEo90F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73E06D7EB4D11C4FDE4FB9AEA23285B7C6EE7B53856205CC21696787AF8AA27326842FB33B25B39S8n4M" TargetMode="External"/><Relationship Id="rId20" Type="http://schemas.openxmlformats.org/officeDocument/2006/relationships/hyperlink" Target="consultantplus://offline/ref=C73E06D7EB4D11C4FDE4FB9AEA23285B7F66E1B23E56205CC21696787AF8AA27326842FB33B2583CS8n7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23" Type="http://schemas.openxmlformats.org/officeDocument/2006/relationships/hyperlink" Target="consultantplus://offline/ref=88B6F872BD8444FAFFF960A993AD69B95A71D1092469543602DA612F89o60FG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C73E06D7EB4D11C4FDE4FB9AEA23285B7C6EE7B53856205CC21696787AF8AA27326842FB33B25B39S8n4M" TargetMode="External"/><Relationship Id="rId19" Type="http://schemas.openxmlformats.org/officeDocument/2006/relationships/hyperlink" Target="consultantplus://offline/ref=C73E06D7EB4D11C4FDE4FB9AEA23285B7C6FE0B03C5B205CC21696787AF8AA27326842FB33B25B3AS8n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3E06D7EB4D11C4FDE4FB9AEA23285B7C6EE7B53856205CC21696787AF8AA27326842FB33B25B39S8n4M" TargetMode="External"/><Relationship Id="rId14" Type="http://schemas.openxmlformats.org/officeDocument/2006/relationships/hyperlink" Target="file:///C:\Users\smirnova\Desktop\04-015%20&#1055;&#1086;&#1088;&#1103;&#1076;&#1086;&#1082;%20&#1044;&#1052;&#1048;%20&#1087;&#1077;&#1088;&#1077;&#1095;&#1077;&#1085;&#1100;%20&#1080;&#1084;&#1091;&#1097;&#1077;&#1089;&#1090;&#1074;&#1072;%20&#1076;&#1083;&#1103;%20&#1089;&#1091;&#1073;&#1100;&#1077;&#1082;&#1090;&#1086;&#1074;%20&#1057;&#1052;&#1055;\&#1055;&#1086;&#1088;&#1103;&#1076;&#1086;&#1082;%20&#1082;%2004-015.docx" TargetMode="External"/><Relationship Id="rId22" Type="http://schemas.openxmlformats.org/officeDocument/2006/relationships/hyperlink" Target="consultantplus://offline/ref=88B6F872BD8444FAFFF960A993AD69B95A70D4062762543602DA612F896FDA386D4F7DBAA6BE2DEEo90F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ДМИ</Company>
  <LinksUpToDate>false</LinksUpToDate>
  <CharactersWithSpaces>13210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os</cp:lastModifiedBy>
  <cp:revision>2</cp:revision>
  <cp:lastPrinted>2017-05-25T11:03:00Z</cp:lastPrinted>
  <dcterms:created xsi:type="dcterms:W3CDTF">2017-06-01T21:06:00Z</dcterms:created>
  <dcterms:modified xsi:type="dcterms:W3CDTF">2017-06-01T21:06:00Z</dcterms:modified>
</cp:coreProperties>
</file>